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93" w:rsidRPr="00F43B75" w:rsidRDefault="001B7F7F" w:rsidP="00CA3F93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ОАО «Теплосеть» информирует потребителей:</w:t>
      </w:r>
    </w:p>
    <w:p w:rsidR="00CA3F93" w:rsidRPr="00F43B75" w:rsidRDefault="00CA3F93" w:rsidP="00CA3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A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вступлением в силу </w:t>
      </w:r>
      <w:r w:rsidRPr="00CA3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 закона от 03 ноября 2015 года № 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</w:t>
      </w:r>
      <w:r w:rsidRPr="00CA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 января 2016 года для всех категорий потребителей энергетических ресурсов (промышленных потребителей, населения, исполнителей коммунальных услуг) </w:t>
      </w:r>
      <w:r w:rsidRPr="00CA3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увеличиваются размеры пени за просрочку платежей</w:t>
      </w:r>
      <w:r w:rsidRPr="00CA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(газо-, тепл</w:t>
      </w:r>
      <w:proofErr w:type="gramStart"/>
      <w:r w:rsidRPr="00CA3F9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A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водо-, электроснабжение) в </w:t>
      </w:r>
      <w:proofErr w:type="gramStart"/>
      <w:r w:rsidRPr="00CA3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CA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несвоевременной и (или) неполной оплаты стоимости потребленных ресурсов (услуг по передаче соответствующего </w:t>
      </w:r>
      <w:r w:rsidR="007C6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ресурса):</w:t>
      </w:r>
    </w:p>
    <w:p w:rsidR="00C67331" w:rsidRPr="00C67331" w:rsidRDefault="00C67331" w:rsidP="00C673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pPr w:leftFromText="180" w:rightFromText="180" w:vertAnchor="text" w:horzAnchor="margin" w:tblpY="-67"/>
        <w:tblW w:w="10166" w:type="dxa"/>
        <w:tblLook w:val="04A0" w:firstRow="1" w:lastRow="0" w:firstColumn="1" w:lastColumn="0" w:noHBand="0" w:noVBand="1"/>
      </w:tblPr>
      <w:tblGrid>
        <w:gridCol w:w="2329"/>
        <w:gridCol w:w="1954"/>
        <w:gridCol w:w="1921"/>
        <w:gridCol w:w="1981"/>
        <w:gridCol w:w="1981"/>
      </w:tblGrid>
      <w:tr w:rsidR="00F43B75" w:rsidRPr="00C67331" w:rsidTr="00F100F2">
        <w:trPr>
          <w:trHeight w:val="160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5" w:rsidRPr="00C67331" w:rsidRDefault="00F43B75" w:rsidP="00F100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3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5" w:rsidRPr="00C67331" w:rsidRDefault="00F43B75" w:rsidP="00F100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3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 1-го дня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просрочки </w:t>
            </w:r>
            <w:r w:rsidRPr="00C673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после установленного срока платежа по 30-й день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5" w:rsidRPr="00C67331" w:rsidRDefault="00F43B75" w:rsidP="00F100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3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 31-го дня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просрочки </w:t>
            </w:r>
            <w:r w:rsidRPr="00C673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после установленного срока платежа по 60-й день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5" w:rsidRPr="00C67331" w:rsidRDefault="00F43B75" w:rsidP="00F100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3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с 61-го дня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просрочки</w:t>
            </w:r>
            <w:r w:rsidRPr="00C673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после установленного срока платежа по 90-й день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5" w:rsidRPr="00C67331" w:rsidRDefault="00F43B75" w:rsidP="00F100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3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 91-го дня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просрочки </w:t>
            </w:r>
            <w:r w:rsidRPr="00C673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после установленного срока платежа по день фактической оплаты</w:t>
            </w:r>
          </w:p>
        </w:tc>
      </w:tr>
      <w:tr w:rsidR="00F43B75" w:rsidRPr="00C67331" w:rsidTr="00F100F2">
        <w:trPr>
          <w:trHeight w:val="600"/>
        </w:trPr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5" w:rsidRPr="00C67331" w:rsidRDefault="00F43B75" w:rsidP="00F100F2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ru-RU"/>
              </w:rPr>
            </w:pPr>
            <w:r w:rsidRPr="00C67331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ru-RU"/>
              </w:rPr>
              <w:t>Управляющие организации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5" w:rsidRPr="00C67331" w:rsidRDefault="00F43B75" w:rsidP="00F100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C6733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1/300 ставки рефинансирования                                   ЦБ РФ* за каждый день просрочки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75" w:rsidRPr="00C67331" w:rsidRDefault="00F43B75" w:rsidP="00F100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C6733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1/170 ставки рефинансирования     ЦБ РФ* за каждый день просрочки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5" w:rsidRPr="00C67331" w:rsidRDefault="00F43B75" w:rsidP="00F100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C6733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1/130 ставки рефинансирования     ЦБ РФ* за каждый день просрочки</w:t>
            </w:r>
          </w:p>
        </w:tc>
      </w:tr>
      <w:tr w:rsidR="00F43B75" w:rsidRPr="00C67331" w:rsidTr="00F100F2">
        <w:trPr>
          <w:trHeight w:val="142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75" w:rsidRPr="00C67331" w:rsidRDefault="00F43B75" w:rsidP="00F100F2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ru-RU"/>
              </w:rPr>
            </w:pPr>
            <w:r w:rsidRPr="00C67331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ru-RU"/>
              </w:rPr>
              <w:t>Организации, осуществляющие горячее водоснабжение, холодное водоснабжение и (или) водоотведение</w:t>
            </w:r>
          </w:p>
        </w:tc>
        <w:tc>
          <w:tcPr>
            <w:tcW w:w="40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75" w:rsidRPr="00C67331" w:rsidRDefault="00F43B75" w:rsidP="00F100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B75" w:rsidRPr="00C67331" w:rsidRDefault="00F43B75" w:rsidP="00F100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B75" w:rsidRPr="00C67331" w:rsidRDefault="00F43B75" w:rsidP="00F100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B75" w:rsidRPr="00C67331" w:rsidTr="00F100F2">
        <w:trPr>
          <w:trHeight w:val="506"/>
        </w:trPr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5" w:rsidRPr="00C67331" w:rsidRDefault="00F43B75" w:rsidP="00F100F2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ru-RU"/>
              </w:rPr>
            </w:pPr>
            <w:r w:rsidRPr="00C67331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5" w:rsidRPr="00C67331" w:rsidRDefault="00F43B75" w:rsidP="00F100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C6733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Пени не начисляются</w:t>
            </w:r>
          </w:p>
        </w:tc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5" w:rsidRPr="00C67331" w:rsidRDefault="00F43B75" w:rsidP="00F100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C6733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1/300 ставки рефинансирования                                   ЦБ РФ* за каждый день просрочки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B75" w:rsidRPr="00C67331" w:rsidRDefault="00F43B75" w:rsidP="00F100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B75" w:rsidRPr="00C67331" w:rsidTr="00F100F2">
        <w:trPr>
          <w:trHeight w:val="117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75" w:rsidRPr="00C67331" w:rsidRDefault="00F43B75" w:rsidP="00F100F2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ru-RU"/>
              </w:rPr>
            </w:pPr>
            <w:r w:rsidRPr="00C67331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ru-RU"/>
              </w:rPr>
              <w:t>ТСЖ,</w:t>
            </w:r>
            <w: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7331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ru-RU"/>
              </w:rPr>
              <w:t>ЖСК и иные специализированные потребительские кооп</w:t>
            </w:r>
            <w:r w:rsidRPr="00F43B75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C67331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ru-RU"/>
              </w:rPr>
              <w:t>ративы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B75" w:rsidRPr="00C67331" w:rsidRDefault="00F43B75" w:rsidP="00F100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B75" w:rsidRPr="00C67331" w:rsidRDefault="00F43B75" w:rsidP="00F100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B75" w:rsidRPr="00C67331" w:rsidRDefault="00F43B75" w:rsidP="00F100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B75" w:rsidRPr="00C67331" w:rsidTr="00F100F2">
        <w:trPr>
          <w:trHeight w:val="57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5" w:rsidRPr="00C67331" w:rsidRDefault="00F43B75" w:rsidP="00F100F2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ru-RU"/>
              </w:rPr>
            </w:pPr>
            <w:r w:rsidRPr="00C67331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7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B75" w:rsidRPr="00C67331" w:rsidRDefault="00F43B75" w:rsidP="00F100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C6733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1/130 ставки рефинансировани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я</w:t>
            </w:r>
            <w:r w:rsidRPr="00C6733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ЦБ РФ* за каждый день просрочки</w:t>
            </w:r>
          </w:p>
        </w:tc>
      </w:tr>
    </w:tbl>
    <w:p w:rsidR="00F43B75" w:rsidRPr="00F43B75" w:rsidRDefault="00F43B75" w:rsidP="00F43B75">
      <w:pPr>
        <w:pStyle w:val="a5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67331" w:rsidRDefault="00F43B75" w:rsidP="00F43B7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3B75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  <w:r w:rsidR="00C67331" w:rsidRPr="00F43B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Действующая ставка рефинансирования </w:t>
      </w:r>
      <w:r w:rsidRPr="00F43B75">
        <w:rPr>
          <w:rFonts w:ascii="Times New Roman" w:eastAsia="Times New Roman" w:hAnsi="Times New Roman" w:cs="Times New Roman"/>
          <w:sz w:val="24"/>
          <w:szCs w:val="20"/>
          <w:lang w:eastAsia="ru-RU"/>
        </w:rPr>
        <w:t>ЦБ РФ с</w:t>
      </w:r>
      <w:r w:rsidR="00C67331" w:rsidRPr="00F43B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01.01.2016 года </w:t>
      </w:r>
      <w:r w:rsidRPr="00F43B7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приравнена к значению ключевой ставки Банка России и составляет 11% (Решение Совета директоров Банка России от 11.11.2015г</w:t>
      </w:r>
      <w:proofErr w:type="gramStart"/>
      <w:r w:rsidRPr="00F43B75">
        <w:rPr>
          <w:rFonts w:ascii="Times New Roman" w:eastAsia="Times New Roman" w:hAnsi="Times New Roman" w:cs="Times New Roman"/>
          <w:sz w:val="24"/>
          <w:szCs w:val="20"/>
          <w:lang w:eastAsia="ru-RU"/>
        </w:rPr>
        <w:t>,)</w:t>
      </w:r>
      <w:proofErr w:type="gramEnd"/>
    </w:p>
    <w:p w:rsidR="006730EF" w:rsidRPr="00F43B75" w:rsidRDefault="006730EF" w:rsidP="00F43B7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3F93" w:rsidRPr="00F43B75" w:rsidRDefault="00CA3F93" w:rsidP="00F43B75">
      <w:pPr>
        <w:pStyle w:val="a3"/>
        <w:spacing w:before="0" w:beforeAutospacing="0" w:after="0" w:afterAutospacing="0"/>
        <w:jc w:val="both"/>
        <w:rPr>
          <w:szCs w:val="20"/>
        </w:rPr>
      </w:pPr>
      <w:r w:rsidRPr="00F43B75">
        <w:rPr>
          <w:szCs w:val="20"/>
        </w:rPr>
        <w:t>Действие норм Закона № 307-ФЗ касается также:</w:t>
      </w:r>
    </w:p>
    <w:p w:rsidR="00CA3F93" w:rsidRPr="00F43B75" w:rsidRDefault="006730EF" w:rsidP="00F43B75">
      <w:pPr>
        <w:pStyle w:val="a3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>- установления</w:t>
      </w:r>
      <w:r w:rsidR="00CA3F93" w:rsidRPr="00F43B75">
        <w:rPr>
          <w:szCs w:val="20"/>
        </w:rPr>
        <w:t xml:space="preserve"> обязанности </w:t>
      </w:r>
      <w:r>
        <w:rPr>
          <w:szCs w:val="20"/>
        </w:rPr>
        <w:t xml:space="preserve">ряда потребителей </w:t>
      </w:r>
      <w:r w:rsidR="00CA3F93" w:rsidRPr="00F43B75">
        <w:rPr>
          <w:szCs w:val="20"/>
        </w:rPr>
        <w:t>по предоставлению безотзывной банковской гарантии по оплате стоимости потребленных ресурсов (услуг по передаче ресурсов);</w:t>
      </w:r>
    </w:p>
    <w:p w:rsidR="00CA3F93" w:rsidRPr="00F43B75" w:rsidRDefault="006730EF" w:rsidP="00F43B75">
      <w:pPr>
        <w:pStyle w:val="a3"/>
        <w:spacing w:before="0" w:beforeAutospacing="0" w:after="0" w:afterAutospacing="0"/>
        <w:jc w:val="both"/>
        <w:rPr>
          <w:szCs w:val="20"/>
        </w:rPr>
      </w:pPr>
      <w:proofErr w:type="gramStart"/>
      <w:r>
        <w:rPr>
          <w:szCs w:val="20"/>
        </w:rPr>
        <w:t xml:space="preserve">- </w:t>
      </w:r>
      <w:r w:rsidR="00CA3F93" w:rsidRPr="00F43B75">
        <w:rPr>
          <w:szCs w:val="20"/>
        </w:rPr>
        <w:t>ужесточения размеров административной ответственности за самовольное подключение к электрическим и тепловым сетям, газопроводам (в случае, если данные нарушения не содержат признаки уголовно-наказуемого деяния)</w:t>
      </w:r>
      <w:r w:rsidR="007C6D67">
        <w:rPr>
          <w:szCs w:val="20"/>
        </w:rPr>
        <w:t xml:space="preserve">: </w:t>
      </w:r>
      <w:r>
        <w:rPr>
          <w:szCs w:val="20"/>
        </w:rPr>
        <w:t>ш</w:t>
      </w:r>
      <w:r w:rsidRPr="006730EF">
        <w:rPr>
          <w:szCs w:val="20"/>
        </w:rPr>
        <w:t xml:space="preserve">траф для физлиц вырастет с трех-четырех тысяч до 10-15 тысяч рублей, для должностных лиц - с шести-восьми тысяч до 30-80 тысяч рублей, для </w:t>
      </w:r>
      <w:proofErr w:type="spellStart"/>
      <w:r w:rsidRPr="006730EF">
        <w:rPr>
          <w:szCs w:val="20"/>
        </w:rPr>
        <w:t>юрлиц</w:t>
      </w:r>
      <w:proofErr w:type="spellEnd"/>
      <w:r w:rsidRPr="006730EF">
        <w:rPr>
          <w:szCs w:val="20"/>
        </w:rPr>
        <w:t xml:space="preserve"> - с 60-8</w:t>
      </w:r>
      <w:r w:rsidR="007C6D67">
        <w:rPr>
          <w:szCs w:val="20"/>
        </w:rPr>
        <w:t>0 тысяч до 100-200 тысяч рублей</w:t>
      </w:r>
      <w:r w:rsidR="00CA3F93" w:rsidRPr="00F43B75">
        <w:rPr>
          <w:szCs w:val="20"/>
        </w:rPr>
        <w:t>;</w:t>
      </w:r>
      <w:proofErr w:type="gramEnd"/>
    </w:p>
    <w:p w:rsidR="00CA3F93" w:rsidRDefault="006730EF" w:rsidP="00F43B75">
      <w:pPr>
        <w:pStyle w:val="a3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 xml:space="preserve">- </w:t>
      </w:r>
      <w:r w:rsidR="00CA3F93" w:rsidRPr="00F43B75">
        <w:rPr>
          <w:szCs w:val="20"/>
        </w:rPr>
        <w:t xml:space="preserve">повышения размера </w:t>
      </w:r>
      <w:proofErr w:type="gramStart"/>
      <w:r w:rsidR="00CA3F93" w:rsidRPr="00F43B75">
        <w:rPr>
          <w:szCs w:val="20"/>
        </w:rPr>
        <w:t>ответственности</w:t>
      </w:r>
      <w:proofErr w:type="gramEnd"/>
      <w:r w:rsidR="00CA3F93" w:rsidRPr="00F43B75">
        <w:rPr>
          <w:szCs w:val="20"/>
        </w:rPr>
        <w:t xml:space="preserve"> за нарушение ранее введенного в установленном законом порядке режима полного или частичного ограничения режима потребления электрической энергии, правил ограничения подачи и отбора газа, порядка введения режима ограничения или полного прекращения холодного и горячего водоснабжения, водоотведения, транспортировки воды и сточных вод.</w:t>
      </w:r>
    </w:p>
    <w:p w:rsidR="006730EF" w:rsidRPr="00F43B75" w:rsidRDefault="006730EF" w:rsidP="007C6D67">
      <w:pPr>
        <w:pStyle w:val="a3"/>
        <w:spacing w:before="0" w:beforeAutospacing="0" w:after="0" w:afterAutospacing="0"/>
        <w:jc w:val="both"/>
        <w:rPr>
          <w:szCs w:val="20"/>
        </w:rPr>
      </w:pPr>
    </w:p>
    <w:p w:rsidR="00CA3F93" w:rsidRPr="007C6D67" w:rsidRDefault="007C6D67" w:rsidP="007C6D67">
      <w:pPr>
        <w:tabs>
          <w:tab w:val="left" w:pos="10065"/>
        </w:tabs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C6D67">
        <w:rPr>
          <w:rFonts w:ascii="Times New Roman" w:hAnsi="Times New Roman" w:cs="Times New Roman"/>
          <w:b/>
          <w:sz w:val="24"/>
          <w:szCs w:val="20"/>
        </w:rPr>
        <w:t>Во избежание</w:t>
      </w:r>
      <w:bookmarkStart w:id="0" w:name="_GoBack"/>
      <w:bookmarkEnd w:id="0"/>
      <w:r w:rsidRPr="007C6D6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A3F93" w:rsidRPr="007C6D6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7C6D67">
        <w:rPr>
          <w:rFonts w:ascii="Times New Roman" w:hAnsi="Times New Roman" w:cs="Times New Roman"/>
          <w:b/>
          <w:sz w:val="24"/>
          <w:szCs w:val="20"/>
        </w:rPr>
        <w:t>применения повышенного размера пени</w:t>
      </w:r>
      <w:r w:rsidR="00CA3F93" w:rsidRPr="007C6D67">
        <w:rPr>
          <w:rFonts w:ascii="Times New Roman" w:hAnsi="Times New Roman" w:cs="Times New Roman"/>
          <w:b/>
          <w:sz w:val="24"/>
          <w:szCs w:val="20"/>
        </w:rPr>
        <w:t xml:space="preserve"> за непогашенную</w:t>
      </w:r>
      <w:r w:rsidRPr="007C6D67">
        <w:rPr>
          <w:rFonts w:ascii="Times New Roman" w:hAnsi="Times New Roman" w:cs="Times New Roman"/>
          <w:b/>
          <w:sz w:val="24"/>
          <w:szCs w:val="20"/>
        </w:rPr>
        <w:t xml:space="preserve"> задолженность</w:t>
      </w:r>
      <w:r>
        <w:rPr>
          <w:rFonts w:ascii="Times New Roman" w:hAnsi="Times New Roman" w:cs="Times New Roman"/>
          <w:sz w:val="24"/>
          <w:szCs w:val="20"/>
        </w:rPr>
        <w:t>, ОАО Теплосеть»</w:t>
      </w:r>
      <w:r w:rsidR="00CA3F93" w:rsidRPr="00F43B75">
        <w:rPr>
          <w:rFonts w:ascii="Times New Roman" w:hAnsi="Times New Roman" w:cs="Times New Roman"/>
          <w:sz w:val="24"/>
          <w:szCs w:val="20"/>
        </w:rPr>
        <w:t xml:space="preserve">  </w:t>
      </w:r>
      <w:r w:rsidR="00CA3F93" w:rsidRPr="007C6D67">
        <w:rPr>
          <w:rStyle w:val="a4"/>
          <w:rFonts w:ascii="Times New Roman" w:hAnsi="Times New Roman" w:cs="Times New Roman"/>
          <w:b w:val="0"/>
          <w:sz w:val="24"/>
          <w:szCs w:val="20"/>
        </w:rPr>
        <w:t>проси</w:t>
      </w:r>
      <w:r w:rsidRPr="007C6D67">
        <w:rPr>
          <w:rStyle w:val="a4"/>
          <w:rFonts w:ascii="Times New Roman" w:hAnsi="Times New Roman" w:cs="Times New Roman"/>
          <w:b w:val="0"/>
          <w:sz w:val="24"/>
          <w:szCs w:val="20"/>
        </w:rPr>
        <w:t>т</w:t>
      </w:r>
      <w:r w:rsidR="00CA3F93" w:rsidRPr="007C6D67">
        <w:rPr>
          <w:rStyle w:val="a4"/>
          <w:rFonts w:ascii="Times New Roman" w:hAnsi="Times New Roman" w:cs="Times New Roman"/>
          <w:b w:val="0"/>
          <w:sz w:val="24"/>
          <w:szCs w:val="20"/>
        </w:rPr>
        <w:t xml:space="preserve"> </w:t>
      </w:r>
      <w:r w:rsidRPr="007C6D67">
        <w:rPr>
          <w:rStyle w:val="a4"/>
          <w:rFonts w:ascii="Times New Roman" w:hAnsi="Times New Roman" w:cs="Times New Roman"/>
          <w:b w:val="0"/>
          <w:sz w:val="24"/>
          <w:szCs w:val="20"/>
        </w:rPr>
        <w:t xml:space="preserve">своих потребителей </w:t>
      </w:r>
      <w:r w:rsidR="00CA3F93" w:rsidRPr="007C6D67">
        <w:rPr>
          <w:rStyle w:val="a4"/>
          <w:rFonts w:ascii="Times New Roman" w:hAnsi="Times New Roman" w:cs="Times New Roman"/>
          <w:b w:val="0"/>
          <w:sz w:val="24"/>
          <w:szCs w:val="20"/>
        </w:rPr>
        <w:t xml:space="preserve">своевременно оплачивать </w:t>
      </w:r>
      <w:r w:rsidRPr="007C6D67">
        <w:rPr>
          <w:rStyle w:val="a4"/>
          <w:rFonts w:ascii="Times New Roman" w:hAnsi="Times New Roman" w:cs="Times New Roman"/>
          <w:b w:val="0"/>
          <w:sz w:val="24"/>
          <w:szCs w:val="20"/>
        </w:rPr>
        <w:t>потребленные ресурсы</w:t>
      </w:r>
      <w:r w:rsidR="00CA3F93" w:rsidRPr="007C6D67">
        <w:rPr>
          <w:rStyle w:val="a4"/>
          <w:rFonts w:ascii="Times New Roman" w:hAnsi="Times New Roman" w:cs="Times New Roman"/>
          <w:b w:val="0"/>
          <w:sz w:val="24"/>
          <w:szCs w:val="20"/>
        </w:rPr>
        <w:t xml:space="preserve"> и погасить образовавшуюся задолженность</w:t>
      </w:r>
      <w:r w:rsidR="00CA3F93" w:rsidRPr="007C6D67">
        <w:rPr>
          <w:rFonts w:ascii="Times New Roman" w:hAnsi="Times New Roman" w:cs="Times New Roman"/>
          <w:b/>
          <w:sz w:val="24"/>
          <w:szCs w:val="20"/>
        </w:rPr>
        <w:t>.</w:t>
      </w:r>
    </w:p>
    <w:sectPr w:rsidR="00CA3F93" w:rsidRPr="007C6D67" w:rsidSect="007C6D67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0CF1"/>
    <w:multiLevelType w:val="hybridMultilevel"/>
    <w:tmpl w:val="AA8E8E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93"/>
    <w:rsid w:val="001B7F7F"/>
    <w:rsid w:val="00290860"/>
    <w:rsid w:val="006730EF"/>
    <w:rsid w:val="007C6D67"/>
    <w:rsid w:val="00C67331"/>
    <w:rsid w:val="00CA3F93"/>
    <w:rsid w:val="00F4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3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F93"/>
    <w:rPr>
      <w:b/>
      <w:bCs/>
    </w:rPr>
  </w:style>
  <w:style w:type="paragraph" w:styleId="a5">
    <w:name w:val="List Paragraph"/>
    <w:basedOn w:val="a"/>
    <w:uiPriority w:val="34"/>
    <w:qFormat/>
    <w:rsid w:val="00C67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3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F93"/>
    <w:rPr>
      <w:b/>
      <w:bCs/>
    </w:rPr>
  </w:style>
  <w:style w:type="paragraph" w:styleId="a5">
    <w:name w:val="List Paragraph"/>
    <w:basedOn w:val="a"/>
    <w:uiPriority w:val="34"/>
    <w:qFormat/>
    <w:rsid w:val="00C6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1</cp:revision>
  <dcterms:created xsi:type="dcterms:W3CDTF">2016-01-25T06:29:00Z</dcterms:created>
  <dcterms:modified xsi:type="dcterms:W3CDTF">2016-01-25T07:40:00Z</dcterms:modified>
</cp:coreProperties>
</file>